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CC419" w14:textId="159590FC" w:rsidR="000610B8" w:rsidRPr="00773D22" w:rsidRDefault="000610B8" w:rsidP="000610B8">
      <w:pPr>
        <w:tabs>
          <w:tab w:val="left" w:pos="2089"/>
        </w:tabs>
        <w:jc w:val="right"/>
        <w:rPr>
          <w:rFonts w:cs="Artifakt ElementOfc"/>
          <w:szCs w:val="22"/>
        </w:rPr>
      </w:pPr>
      <w:r w:rsidRPr="00773D22">
        <w:rPr>
          <w:rFonts w:cs="Artifakt ElementOfc"/>
          <w:szCs w:val="22"/>
        </w:rPr>
        <w:t>Exercise duration:  ~</w:t>
      </w:r>
      <w:r w:rsidR="00A810C2">
        <w:rPr>
          <w:rFonts w:cs="Artifakt ElementOfc"/>
          <w:szCs w:val="22"/>
        </w:rPr>
        <w:t>60</w:t>
      </w:r>
      <w:r w:rsidR="0054316F">
        <w:rPr>
          <w:rFonts w:cs="Artifakt ElementOfc"/>
          <w:szCs w:val="22"/>
        </w:rPr>
        <w:t xml:space="preserve"> minutes</w:t>
      </w:r>
      <w:r w:rsidRPr="00773D22">
        <w:rPr>
          <w:rFonts w:cs="Artifakt ElementOfc"/>
          <w:szCs w:val="22"/>
        </w:rPr>
        <w:tab/>
      </w:r>
    </w:p>
    <w:p w14:paraId="5D306750" w14:textId="01452F2E" w:rsidR="00993D5E" w:rsidRPr="00DA050D" w:rsidRDefault="00DA050D" w:rsidP="00DA050D">
      <w:pPr>
        <w:pStyle w:val="subhead"/>
      </w:pPr>
      <w:r>
        <w:t>Course challenge</w:t>
      </w:r>
      <w:r w:rsidRPr="009C5FAA">
        <w:t xml:space="preserve"> </w:t>
      </w:r>
      <w:r>
        <w:t>e</w:t>
      </w:r>
      <w:r w:rsidRPr="009C5FAA">
        <w:t xml:space="preserve">xercise </w:t>
      </w:r>
    </w:p>
    <w:p w14:paraId="4760FB07" w14:textId="45C261A9" w:rsidR="002D15B5" w:rsidRDefault="00593B69" w:rsidP="00AE7885">
      <w:pPr>
        <w:pStyle w:val="Heading1"/>
        <w:rPr>
          <w:b w:val="0"/>
        </w:rPr>
      </w:pPr>
      <w:r>
        <w:t>Develop a coordinated time and cost control process</w:t>
      </w:r>
      <w:r w:rsidR="002D15B5" w:rsidRPr="002D15B5">
        <w:t xml:space="preserve"> </w:t>
      </w:r>
    </w:p>
    <w:p w14:paraId="0ED7DDB6" w14:textId="307DF76E" w:rsidR="000610B8" w:rsidRPr="00CD5FD8" w:rsidRDefault="003D15D3" w:rsidP="00E36132">
      <w:r w:rsidRPr="003D15D3">
        <w:t>Create an integrated time-cost workflow for a construction project. Start by building a 4D simulation in Navisworks using an architectural model</w:t>
      </w:r>
      <w:r w:rsidR="00C26325">
        <w:t xml:space="preserve"> (use the provided course dataset)</w:t>
      </w:r>
      <w:r w:rsidRPr="003D15D3">
        <w:t xml:space="preserve">. </w:t>
      </w:r>
      <w:r w:rsidR="001E4CA3">
        <w:t>In Autodesk Build, r</w:t>
      </w:r>
      <w:r w:rsidRPr="003D15D3">
        <w:t>epresent the planned schedule in Schedule, assign budgets for each task in Cost Management, and create a main contract with the owner along with subcontracts for key scopes. Connect design, time, and cost data into one coordinated process.</w:t>
      </w:r>
    </w:p>
    <w:p w14:paraId="0A6135A2" w14:textId="77777777" w:rsidR="00CD5FD8" w:rsidRPr="00CD5FD8" w:rsidRDefault="00B55F5B" w:rsidP="00BD46CF">
      <w:pPr>
        <w:pStyle w:val="subhead"/>
      </w:pPr>
      <w:r>
        <w:t>Co</w:t>
      </w:r>
      <w:r w:rsidRPr="008F3738">
        <w:t>mplet</w:t>
      </w:r>
      <w:r>
        <w:t>e the required activities</w:t>
      </w:r>
      <w:r w:rsidR="00CD5FD8" w:rsidRPr="00CD5FD8">
        <w:t>:</w:t>
      </w:r>
    </w:p>
    <w:p w14:paraId="3608E99F" w14:textId="77777777" w:rsidR="00B27014" w:rsidRPr="00B27014" w:rsidRDefault="00B27014" w:rsidP="00B27014">
      <w:pPr>
        <w:pStyle w:val="Bullets-new"/>
        <w:ind w:left="360"/>
      </w:pPr>
      <w:r w:rsidRPr="00B27014">
        <w:t>Export the provided architectural Revit model as an NWC file</w:t>
      </w:r>
      <w:r>
        <w:t xml:space="preserve"> to prepare it for use in Navisworks. Make sure the export settings maintain the correct coordinates and model organization so the geometry aligns properly.</w:t>
      </w:r>
    </w:p>
    <w:p w14:paraId="0EF7559A" w14:textId="0871D9DC" w:rsidR="00B27014" w:rsidRDefault="00B27014" w:rsidP="00B27014">
      <w:pPr>
        <w:pStyle w:val="Bullets-new"/>
        <w:ind w:left="360"/>
      </w:pPr>
      <w:r w:rsidRPr="00B27014">
        <w:t>Append the exported model into a new NWF file in Navisworks</w:t>
      </w:r>
      <w:r>
        <w:t xml:space="preserve"> and confirm that all model elements display correctly. Organize the file so it is ready for the simulation.</w:t>
      </w:r>
    </w:p>
    <w:p w14:paraId="419BAA72" w14:textId="77777777" w:rsidR="00B27014" w:rsidRDefault="00B27014" w:rsidP="00B27014">
      <w:pPr>
        <w:pStyle w:val="Bullets-new"/>
        <w:ind w:left="360"/>
      </w:pPr>
      <w:r w:rsidRPr="00B27014">
        <w:t>Create search sets in Navisworks</w:t>
      </w:r>
      <w:r>
        <w:t xml:space="preserve"> to group model elements by major building components such as foundations, structure, envelope, or other meaningful categories. Use property filters so the sets remain dynamic if the model changes.</w:t>
      </w:r>
    </w:p>
    <w:p w14:paraId="0BE6A56B" w14:textId="3C6279CD" w:rsidR="00B27014" w:rsidRDefault="00B27014" w:rsidP="00B27014">
      <w:pPr>
        <w:pStyle w:val="Bullets-new"/>
        <w:ind w:left="360"/>
      </w:pPr>
      <w:r w:rsidRPr="00B27014">
        <w:t>Build a construction schedule in TimeLiner</w:t>
      </w:r>
      <w:r>
        <w:t xml:space="preserve"> that represents a logical sequence of work. Link the previously created search sets to the appropriate tasks so the 4D simulation will update when the schedule changes.</w:t>
      </w:r>
    </w:p>
    <w:p w14:paraId="2A64B0B8" w14:textId="77777777" w:rsidR="00B27014" w:rsidRDefault="00B27014" w:rsidP="00B27014">
      <w:pPr>
        <w:pStyle w:val="Bullets-new"/>
        <w:ind w:left="360"/>
      </w:pPr>
      <w:r w:rsidRPr="00B27014">
        <w:t>Run a 4D simulation in Navisworks</w:t>
      </w:r>
      <w:r>
        <w:t xml:space="preserve"> to visualize the planned construction sequence over time. Review the playback to confirm that the sequence appears logical and matches the schedule.</w:t>
      </w:r>
    </w:p>
    <w:p w14:paraId="73DC5B2E" w14:textId="6B89F7D9" w:rsidR="00B27014" w:rsidRDefault="00B27014" w:rsidP="00B27014">
      <w:pPr>
        <w:pStyle w:val="Bullets-new"/>
        <w:ind w:left="360"/>
      </w:pPr>
      <w:r w:rsidRPr="00B27014">
        <w:t xml:space="preserve">Recreate the planned schedule in </w:t>
      </w:r>
      <w:r w:rsidR="001E4CA3" w:rsidRPr="00B27014">
        <w:t>A</w:t>
      </w:r>
      <w:r w:rsidR="001E4CA3">
        <w:t>utodesk</w:t>
      </w:r>
      <w:r w:rsidR="001E4CA3" w:rsidRPr="00B27014">
        <w:t xml:space="preserve"> </w:t>
      </w:r>
      <w:r w:rsidRPr="00B27014">
        <w:t xml:space="preserve">Build </w:t>
      </w:r>
      <w:r w:rsidR="001E4CA3">
        <w:t>(</w:t>
      </w:r>
      <w:r w:rsidRPr="00B27014">
        <w:t>Schedule</w:t>
      </w:r>
      <w:r w:rsidR="001E4CA3">
        <w:t>)</w:t>
      </w:r>
      <w:r>
        <w:t>, either by importing or manually creating tasks. Organize tasks into a clear hierarchy that matches the construction logic used in your Navisworks simulation.</w:t>
      </w:r>
    </w:p>
    <w:p w14:paraId="67A2F9D5" w14:textId="7416691F" w:rsidR="00B27014" w:rsidRDefault="00B27014" w:rsidP="00B27014">
      <w:pPr>
        <w:pStyle w:val="Bullets-new"/>
        <w:ind w:left="360"/>
      </w:pPr>
      <w:r w:rsidRPr="00B27014">
        <w:t xml:space="preserve">Set up a budget in </w:t>
      </w:r>
      <w:r w:rsidR="00DB0FE5">
        <w:t>Autodesk</w:t>
      </w:r>
      <w:r w:rsidRPr="00B27014">
        <w:t xml:space="preserve"> </w:t>
      </w:r>
      <w:r w:rsidR="001E4CA3">
        <w:t>Build (</w:t>
      </w:r>
      <w:r w:rsidRPr="00B27014">
        <w:t>Cost Management</w:t>
      </w:r>
      <w:r w:rsidR="001E4CA3">
        <w:t>)</w:t>
      </w:r>
      <w:r>
        <w:t xml:space="preserve"> by creating line items that correspond to your scheduled tasks. Assign realistic cost values to each item so the budget accurately represents the planned work.</w:t>
      </w:r>
    </w:p>
    <w:p w14:paraId="72573F76" w14:textId="77777777" w:rsidR="00B27014" w:rsidRDefault="00B27014" w:rsidP="00B27014">
      <w:pPr>
        <w:pStyle w:val="Bullets-new"/>
        <w:ind w:left="360"/>
      </w:pPr>
      <w:r w:rsidRPr="00B27014">
        <w:t>Create a main contract with the project owner</w:t>
      </w:r>
      <w:r>
        <w:t xml:space="preserve"> to represent the total project value. Link this contract to the appropriate budget items to establish the overall financial baseline.</w:t>
      </w:r>
    </w:p>
    <w:p w14:paraId="309BBD26" w14:textId="34790CE0" w:rsidR="00A810C2" w:rsidRDefault="00B27014" w:rsidP="00B27014">
      <w:pPr>
        <w:pStyle w:val="Bullets-new"/>
        <w:numPr>
          <w:ilvl w:val="0"/>
          <w:numId w:val="0"/>
        </w:numPr>
        <w:ind w:left="360"/>
      </w:pPr>
      <w:r w:rsidRPr="00B27014">
        <w:lastRenderedPageBreak/>
        <w:t>Create subcontracts for at least three major scopes of work</w:t>
      </w:r>
      <w:r>
        <w:t xml:space="preserve"> (for example, envelope, openings, and finishes). Connect each subcontract to the relevant budget line items so costs are properly distributed and controlled.</w:t>
      </w:r>
    </w:p>
    <w:p w14:paraId="610879B0" w14:textId="77777777" w:rsidR="00654973" w:rsidRDefault="00654973" w:rsidP="00B27014">
      <w:pPr>
        <w:pStyle w:val="Bullets-new"/>
        <w:numPr>
          <w:ilvl w:val="0"/>
          <w:numId w:val="0"/>
        </w:numPr>
        <w:ind w:left="360"/>
        <w:rPr>
          <w:rFonts w:eastAsiaTheme="majorEastAsia" w:cstheme="majorBidi"/>
          <w:b/>
          <w:color w:val="000000" w:themeColor="text1"/>
          <w:sz w:val="24"/>
        </w:rPr>
      </w:pPr>
    </w:p>
    <w:p w14:paraId="45CAFCE6" w14:textId="08D36379" w:rsidR="00904592" w:rsidRPr="00CD5FD8" w:rsidRDefault="00904592" w:rsidP="00904592">
      <w:pPr>
        <w:pStyle w:val="subhead"/>
      </w:pPr>
      <w:r>
        <w:t>Success Criteria</w:t>
      </w:r>
      <w:r w:rsidRPr="00CD5FD8">
        <w:t>:</w:t>
      </w:r>
    </w:p>
    <w:p w14:paraId="0568468A" w14:textId="77777777" w:rsidR="00DB0FE5" w:rsidRPr="00DB0FE5" w:rsidRDefault="00DB0FE5" w:rsidP="00DB0FE5">
      <w:pPr>
        <w:pStyle w:val="Bullets-new"/>
        <w:ind w:left="360"/>
      </w:pPr>
      <w:r w:rsidRPr="00DB0FE5">
        <w:rPr>
          <w:b/>
          <w:bCs/>
        </w:rPr>
        <w:t>Accurate schedule integration:</w:t>
      </w:r>
      <w:r>
        <w:t xml:space="preserve"> The construction sequence is correctly represented in Navisworks as a 4D simulation, with tasks logically structured and model elements accurately linked.</w:t>
      </w:r>
    </w:p>
    <w:p w14:paraId="0C66D382" w14:textId="3BA30092" w:rsidR="00DB0FE5" w:rsidRDefault="00DB0FE5" w:rsidP="00DB0FE5">
      <w:pPr>
        <w:pStyle w:val="Bullets-new"/>
        <w:ind w:left="360"/>
      </w:pPr>
      <w:r w:rsidRPr="00DB0FE5">
        <w:rPr>
          <w:b/>
          <w:bCs/>
        </w:rPr>
        <w:t>Effective transfer to ACC:</w:t>
      </w:r>
      <w:r>
        <w:t xml:space="preserve"> The planned sequence from Navisworks is successfully recreated in Autodesk Build </w:t>
      </w:r>
      <w:r w:rsidR="001E4CA3">
        <w:t>(</w:t>
      </w:r>
      <w:r>
        <w:t>Schedule</w:t>
      </w:r>
      <w:r w:rsidR="001E4CA3">
        <w:t>)</w:t>
      </w:r>
      <w:r>
        <w:t>, with tasks organized clearly and timelines reflecting the intended construction logic.</w:t>
      </w:r>
    </w:p>
    <w:p w14:paraId="5FCCDE9E" w14:textId="77777777" w:rsidR="00DB0FE5" w:rsidRDefault="00DB0FE5" w:rsidP="00DB0FE5">
      <w:pPr>
        <w:pStyle w:val="Bullets-new"/>
        <w:ind w:left="360"/>
      </w:pPr>
      <w:r w:rsidRPr="00DB0FE5">
        <w:rPr>
          <w:b/>
          <w:bCs/>
        </w:rPr>
        <w:t>Well-structured cost control setup:</w:t>
      </w:r>
      <w:r>
        <w:t xml:space="preserve"> Budgets are correctly created for scheduled tasks, with a main contract established for the owner and subcontracts linked to the appropriate budget line items for each major scope of work.</w:t>
      </w:r>
    </w:p>
    <w:p w14:paraId="350ECE7F" w14:textId="77777777" w:rsidR="005320B3" w:rsidRDefault="005320B3" w:rsidP="00DB0FE5">
      <w:pPr>
        <w:pStyle w:val="Bullets-new"/>
        <w:numPr>
          <w:ilvl w:val="0"/>
          <w:numId w:val="0"/>
        </w:numPr>
        <w:ind w:left="360"/>
      </w:pPr>
    </w:p>
    <w:p w14:paraId="529F5EDD" w14:textId="4296F03D" w:rsidR="00904592" w:rsidRDefault="00904592" w:rsidP="00BF7B97">
      <w:pPr>
        <w:pStyle w:val="Bullets-new"/>
        <w:numPr>
          <w:ilvl w:val="0"/>
          <w:numId w:val="0"/>
        </w:numPr>
      </w:pPr>
    </w:p>
    <w:p w14:paraId="470730B5" w14:textId="77777777" w:rsidR="00904592" w:rsidRPr="00CD5FD8" w:rsidRDefault="00904592" w:rsidP="00904592">
      <w:pPr>
        <w:pStyle w:val="subhead"/>
      </w:pPr>
      <w:r>
        <w:t>What to Submit</w:t>
      </w:r>
      <w:r w:rsidRPr="00CD5FD8">
        <w:t>:</w:t>
      </w:r>
    </w:p>
    <w:p w14:paraId="748E1973" w14:textId="4D9E5E64" w:rsidR="00BA280F" w:rsidRDefault="00BA280F" w:rsidP="00BA280F">
      <w:pPr>
        <w:pStyle w:val="Bullets-new"/>
        <w:ind w:left="360"/>
        <w:rPr>
          <w:rFonts w:ascii="Times New Roman" w:hAnsi="Times New Roman"/>
          <w:sz w:val="24"/>
        </w:rPr>
      </w:pPr>
      <w:r>
        <w:t xml:space="preserve">The </w:t>
      </w:r>
      <w:r>
        <w:rPr>
          <w:rStyle w:val="s1"/>
          <w:b/>
          <w:bCs/>
        </w:rPr>
        <w:t>Navisworks NWD file</w:t>
      </w:r>
      <w:r>
        <w:t xml:space="preserve"> containing the completed 4D simulation with linked tasks and model elements.</w:t>
      </w:r>
    </w:p>
    <w:p w14:paraId="0A734A77" w14:textId="5CB414F9" w:rsidR="00BA280F" w:rsidRDefault="00BA280F" w:rsidP="00BA280F">
      <w:pPr>
        <w:pStyle w:val="Bullets-new"/>
        <w:ind w:left="360"/>
      </w:pPr>
      <w:r>
        <w:t xml:space="preserve">A </w:t>
      </w:r>
      <w:r>
        <w:rPr>
          <w:rStyle w:val="s1"/>
          <w:b/>
          <w:bCs/>
        </w:rPr>
        <w:t>schedule report</w:t>
      </w:r>
      <w:r>
        <w:t xml:space="preserve"> from </w:t>
      </w:r>
      <w:r w:rsidR="00B0787B">
        <w:t>Autodesk</w:t>
      </w:r>
      <w:r>
        <w:t xml:space="preserve"> Build </w:t>
      </w:r>
      <w:r w:rsidR="001E4CA3">
        <w:t>(</w:t>
      </w:r>
      <w:r>
        <w:t>Schedule</w:t>
      </w:r>
      <w:r w:rsidR="001E4CA3">
        <w:t>)</w:t>
      </w:r>
      <w:r>
        <w:t xml:space="preserve"> showing the recreated construction sequence.</w:t>
      </w:r>
    </w:p>
    <w:p w14:paraId="03FC6A1C" w14:textId="26F62536" w:rsidR="00BA280F" w:rsidRDefault="00BA280F" w:rsidP="00BA280F">
      <w:pPr>
        <w:pStyle w:val="Bullets-new"/>
        <w:ind w:left="360"/>
      </w:pPr>
      <w:r>
        <w:t xml:space="preserve">A </w:t>
      </w:r>
      <w:r>
        <w:rPr>
          <w:rStyle w:val="s1"/>
          <w:b/>
          <w:bCs/>
        </w:rPr>
        <w:t>budget report</w:t>
      </w:r>
      <w:r>
        <w:t xml:space="preserve"> from </w:t>
      </w:r>
      <w:r w:rsidR="00576C61">
        <w:t>Autodesk Build (</w:t>
      </w:r>
      <w:r>
        <w:t>Cost Management</w:t>
      </w:r>
      <w:r w:rsidR="00576C61">
        <w:t>)</w:t>
      </w:r>
      <w:r>
        <w:t>, including the budget line items created for each task.</w:t>
      </w:r>
    </w:p>
    <w:p w14:paraId="057F7477" w14:textId="4BFE5951" w:rsidR="00BA280F" w:rsidRDefault="00BA280F" w:rsidP="00BA280F">
      <w:pPr>
        <w:pStyle w:val="Bullets-new"/>
        <w:ind w:left="360"/>
      </w:pPr>
      <w:r>
        <w:t>A</w:t>
      </w:r>
      <w:r w:rsidR="00B0787B">
        <w:t xml:space="preserve"> </w:t>
      </w:r>
      <w:r>
        <w:rPr>
          <w:rStyle w:val="s1"/>
          <w:b/>
          <w:bCs/>
        </w:rPr>
        <w:t>contracts report</w:t>
      </w:r>
      <w:r>
        <w:t xml:space="preserve"> from </w:t>
      </w:r>
      <w:r w:rsidR="00576C61">
        <w:t>Autodesk Build (</w:t>
      </w:r>
      <w:r>
        <w:t>Cost Management</w:t>
      </w:r>
      <w:r w:rsidR="00576C61">
        <w:t>)</w:t>
      </w:r>
      <w:r>
        <w:t>, showing the main contract with the owner and the subcontracts for major scopes of work.</w:t>
      </w:r>
    </w:p>
    <w:p w14:paraId="05A3A6DE" w14:textId="77777777" w:rsidR="00BA280F" w:rsidRDefault="00BA280F" w:rsidP="00BA280F">
      <w:pPr>
        <w:pStyle w:val="Bullets-new"/>
        <w:ind w:left="360"/>
      </w:pPr>
      <w:r>
        <w:rPr>
          <w:i/>
          <w:iCs/>
        </w:rPr>
        <w:t>(Optional)</w:t>
      </w:r>
      <w:r>
        <w:t xml:space="preserve"> </w:t>
      </w:r>
      <w:r>
        <w:rPr>
          <w:rStyle w:val="s1"/>
          <w:b/>
          <w:bCs/>
        </w:rPr>
        <w:t>Invite the instructor to your ACC project</w:t>
      </w:r>
      <w:r>
        <w:t xml:space="preserve"> to review the schedule, budget, and contracts directly within the platform.</w:t>
      </w:r>
    </w:p>
    <w:p w14:paraId="5485E4C7" w14:textId="5232E821" w:rsidR="004E3285" w:rsidRDefault="004E3285">
      <w:pPr>
        <w:rPr>
          <w:rFonts w:ascii="Artifakt ElementOfc" w:eastAsia="Calibri" w:hAnsi="Artifakt ElementOfc" w:cs="Artifakt ElementOfc"/>
          <w:color w:val="000000"/>
          <w:szCs w:val="22"/>
          <w:shd w:val="clear" w:color="auto" w:fill="FFFFFF"/>
        </w:rPr>
      </w:pPr>
      <w:r>
        <w:rPr>
          <w:shd w:val="clear" w:color="auto" w:fill="FFFFFF"/>
        </w:rPr>
        <w:br w:type="page"/>
      </w:r>
    </w:p>
    <w:p w14:paraId="0858EB67" w14:textId="77777777" w:rsidR="00DC2D68" w:rsidRPr="00EB5FC0" w:rsidRDefault="00DC2D68" w:rsidP="00DC2D68">
      <w:pPr>
        <w:tabs>
          <w:tab w:val="left" w:pos="3480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Grading Rubric</w:t>
      </w:r>
    </w:p>
    <w:p w14:paraId="564B7694" w14:textId="77777777" w:rsidR="00DC2D68" w:rsidRDefault="00DC2D68" w:rsidP="00DC2D68">
      <w:pPr>
        <w:tabs>
          <w:tab w:val="left" w:pos="3005"/>
        </w:tabs>
      </w:pPr>
    </w:p>
    <w:tbl>
      <w:tblPr>
        <w:tblStyle w:val="TableGrid"/>
        <w:tblW w:w="9360" w:type="dxa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5970D7" w:rsidRPr="005970D7" w14:paraId="51787049" w14:textId="77777777" w:rsidTr="005B3E13">
        <w:tc>
          <w:tcPr>
            <w:tcW w:w="1872" w:type="dxa"/>
          </w:tcPr>
          <w:p w14:paraId="2810F365" w14:textId="77777777" w:rsidR="00DC2D68" w:rsidRPr="005970D7" w:rsidRDefault="00DC2D68" w:rsidP="004E3285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</w:pPr>
          </w:p>
        </w:tc>
        <w:tc>
          <w:tcPr>
            <w:tcW w:w="1872" w:type="dxa"/>
          </w:tcPr>
          <w:p w14:paraId="2D562530" w14:textId="77777777" w:rsidR="00DC2D68" w:rsidRPr="005970D7" w:rsidRDefault="00DC2D68" w:rsidP="004E3285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</w:pPr>
            <w:r w:rsidRPr="005970D7"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  <w:t>Advanced</w:t>
            </w:r>
          </w:p>
        </w:tc>
        <w:tc>
          <w:tcPr>
            <w:tcW w:w="1872" w:type="dxa"/>
          </w:tcPr>
          <w:p w14:paraId="5CDD5E74" w14:textId="77777777" w:rsidR="00DC2D68" w:rsidRPr="005970D7" w:rsidRDefault="00DC2D68" w:rsidP="004E3285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</w:pPr>
            <w:r w:rsidRPr="005970D7"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  <w:t>Proficient</w:t>
            </w:r>
          </w:p>
        </w:tc>
        <w:tc>
          <w:tcPr>
            <w:tcW w:w="1872" w:type="dxa"/>
          </w:tcPr>
          <w:p w14:paraId="337D74F0" w14:textId="77777777" w:rsidR="00DC2D68" w:rsidRPr="005970D7" w:rsidRDefault="00DC2D68" w:rsidP="004E3285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</w:pPr>
            <w:r w:rsidRPr="005970D7"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  <w:t>Basic</w:t>
            </w:r>
          </w:p>
        </w:tc>
        <w:tc>
          <w:tcPr>
            <w:tcW w:w="1872" w:type="dxa"/>
          </w:tcPr>
          <w:p w14:paraId="6EFBEB22" w14:textId="77777777" w:rsidR="00DC2D68" w:rsidRPr="005970D7" w:rsidRDefault="00DC2D68" w:rsidP="004E3285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</w:pPr>
            <w:r w:rsidRPr="005970D7"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  <w:t>Emerging</w:t>
            </w:r>
          </w:p>
        </w:tc>
      </w:tr>
      <w:tr w:rsidR="002425A0" w:rsidRPr="005970D7" w14:paraId="30973CE6" w14:textId="77777777" w:rsidTr="005B3E13">
        <w:tc>
          <w:tcPr>
            <w:tcW w:w="1872" w:type="dxa"/>
          </w:tcPr>
          <w:p w14:paraId="072FBD98" w14:textId="217978A5" w:rsidR="002425A0" w:rsidRPr="002425A0" w:rsidRDefault="002425A0" w:rsidP="002425A0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</w:pPr>
            <w:r w:rsidRPr="00023279">
              <w:rPr>
                <w:rFonts w:ascii="Artifakt ElementOfc" w:eastAsia="Times New Roman" w:hAnsi="Artifakt ElementOfc" w:cs="Artifakt ElementOfc"/>
                <w:b/>
                <w:bCs/>
                <w:sz w:val="18"/>
                <w:szCs w:val="18"/>
              </w:rPr>
              <w:t>Model export to Navisworks</w:t>
            </w:r>
          </w:p>
        </w:tc>
        <w:tc>
          <w:tcPr>
            <w:tcW w:w="1872" w:type="dxa"/>
          </w:tcPr>
          <w:p w14:paraId="4D891409" w14:textId="04678536" w:rsidR="002425A0" w:rsidRPr="005970D7" w:rsidRDefault="002425A0" w:rsidP="002425A0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 w:rsidRPr="00023279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Model is exported as NWC with correct coordinates and complete data; NWF is organized for scheduling.</w:t>
            </w:r>
          </w:p>
        </w:tc>
        <w:tc>
          <w:tcPr>
            <w:tcW w:w="1872" w:type="dxa"/>
          </w:tcPr>
          <w:p w14:paraId="1ED2705E" w14:textId="23A348A1" w:rsidR="002425A0" w:rsidRPr="005970D7" w:rsidRDefault="002425A0" w:rsidP="002425A0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 w:rsidRPr="00023279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Model exports successfully with minor issues that don’t affect use.</w:t>
            </w:r>
          </w:p>
        </w:tc>
        <w:tc>
          <w:tcPr>
            <w:tcW w:w="1872" w:type="dxa"/>
          </w:tcPr>
          <w:p w14:paraId="0A2D8A7D" w14:textId="2F065B7B" w:rsidR="002425A0" w:rsidRPr="005970D7" w:rsidRDefault="002425A0" w:rsidP="002425A0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 w:rsidRPr="00023279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Export is incomplete or missing elements affecting downstream work.</w:t>
            </w:r>
          </w:p>
        </w:tc>
        <w:tc>
          <w:tcPr>
            <w:tcW w:w="1872" w:type="dxa"/>
          </w:tcPr>
          <w:p w14:paraId="102683B4" w14:textId="19EABD6B" w:rsidR="002425A0" w:rsidRPr="005970D7" w:rsidRDefault="002425A0" w:rsidP="002425A0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 w:rsidRPr="00023279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Export is incorrect or unusable for scheduling.</w:t>
            </w:r>
          </w:p>
        </w:tc>
      </w:tr>
      <w:tr w:rsidR="00D12979" w:rsidRPr="005970D7" w14:paraId="3C9B4EA4" w14:textId="77777777" w:rsidTr="005B3E13">
        <w:tc>
          <w:tcPr>
            <w:tcW w:w="1872" w:type="dxa"/>
          </w:tcPr>
          <w:p w14:paraId="12C1445A" w14:textId="550D8A5B" w:rsidR="00D12979" w:rsidRPr="00D12979" w:rsidRDefault="00D12979" w:rsidP="00D12979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</w:pPr>
            <w:r w:rsidRPr="00023279">
              <w:rPr>
                <w:rFonts w:ascii="Artifakt ElementOfc" w:eastAsia="Times New Roman" w:hAnsi="Artifakt ElementOfc" w:cs="Artifakt ElementOfc"/>
                <w:b/>
                <w:bCs/>
                <w:sz w:val="18"/>
                <w:szCs w:val="18"/>
              </w:rPr>
              <w:t>Search sets for model grouping</w:t>
            </w:r>
          </w:p>
        </w:tc>
        <w:tc>
          <w:tcPr>
            <w:tcW w:w="1872" w:type="dxa"/>
          </w:tcPr>
          <w:p w14:paraId="1B67DC15" w14:textId="1ED94DCE" w:rsidR="00D12979" w:rsidRPr="005970D7" w:rsidRDefault="00D12979" w:rsidP="00D12979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 w:rsidRPr="00023279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Search sets are well-structured, property-driven, and reliably capture all intended elements.</w:t>
            </w:r>
          </w:p>
        </w:tc>
        <w:tc>
          <w:tcPr>
            <w:tcW w:w="1872" w:type="dxa"/>
          </w:tcPr>
          <w:p w14:paraId="7A72CB9F" w14:textId="33AE7008" w:rsidR="00D12979" w:rsidRPr="005970D7" w:rsidRDefault="00D12979" w:rsidP="00D12979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 w:rsidRPr="00023279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Most search sets function correctly with small gaps or </w:t>
            </w:r>
            <w:r w:rsidR="00C64F4A" w:rsidRPr="00023279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overlap</w:t>
            </w:r>
            <w:r w:rsidRPr="00023279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.</w:t>
            </w:r>
          </w:p>
        </w:tc>
        <w:tc>
          <w:tcPr>
            <w:tcW w:w="1872" w:type="dxa"/>
          </w:tcPr>
          <w:p w14:paraId="20FA833B" w14:textId="4FC5D7E8" w:rsidR="00D12979" w:rsidRPr="005970D7" w:rsidRDefault="00D12979" w:rsidP="00D12979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 w:rsidRPr="00023279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Search sets are partially complete or inconsistently defined.</w:t>
            </w:r>
          </w:p>
        </w:tc>
        <w:tc>
          <w:tcPr>
            <w:tcW w:w="1872" w:type="dxa"/>
          </w:tcPr>
          <w:p w14:paraId="45893AA3" w14:textId="26479E6E" w:rsidR="00D12979" w:rsidRPr="005970D7" w:rsidRDefault="00D12979" w:rsidP="00D12979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 w:rsidRPr="00023279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Search sets are missing or ineffective for filtering.</w:t>
            </w:r>
          </w:p>
        </w:tc>
      </w:tr>
      <w:tr w:rsidR="002F1FC1" w:rsidRPr="005970D7" w14:paraId="49F33972" w14:textId="77777777" w:rsidTr="005B3E13">
        <w:tc>
          <w:tcPr>
            <w:tcW w:w="1872" w:type="dxa"/>
          </w:tcPr>
          <w:p w14:paraId="73C35010" w14:textId="76A7486F" w:rsidR="002F1FC1" w:rsidRPr="002F1FC1" w:rsidRDefault="002F1FC1" w:rsidP="002F1FC1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</w:pPr>
            <w:r w:rsidRPr="00023279">
              <w:rPr>
                <w:rFonts w:ascii="Artifakt ElementOfc" w:eastAsia="Times New Roman" w:hAnsi="Artifakt ElementOfc" w:cs="Artifakt ElementOfc"/>
                <w:b/>
                <w:bCs/>
                <w:sz w:val="18"/>
                <w:szCs w:val="18"/>
              </w:rPr>
              <w:t xml:space="preserve">TimeLiner schedule </w:t>
            </w:r>
            <w:r w:rsidRPr="002F1FC1">
              <w:rPr>
                <w:rFonts w:ascii="Artifakt ElementOfc" w:eastAsia="Times New Roman" w:hAnsi="Artifakt ElementOfc" w:cs="Artifakt ElementOfc"/>
                <w:b/>
                <w:bCs/>
                <w:sz w:val="18"/>
                <w:szCs w:val="18"/>
              </w:rPr>
              <w:t>and</w:t>
            </w:r>
            <w:r w:rsidRPr="00023279">
              <w:rPr>
                <w:rFonts w:ascii="Artifakt ElementOfc" w:eastAsia="Times New Roman" w:hAnsi="Artifakt ElementOfc" w:cs="Artifakt ElementOfc"/>
                <w:b/>
                <w:bCs/>
                <w:sz w:val="18"/>
                <w:szCs w:val="18"/>
              </w:rPr>
              <w:t xml:space="preserve"> linking</w:t>
            </w:r>
          </w:p>
        </w:tc>
        <w:tc>
          <w:tcPr>
            <w:tcW w:w="1872" w:type="dxa"/>
          </w:tcPr>
          <w:p w14:paraId="26E35CB1" w14:textId="17AA2F49" w:rsidR="002F1FC1" w:rsidRPr="005970D7" w:rsidRDefault="002F1FC1" w:rsidP="002F1FC1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 w:rsidRPr="00023279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Schedule is logically sequenced and fully linked to the correct sets; dependencies and timing are appropriate.</w:t>
            </w:r>
          </w:p>
        </w:tc>
        <w:tc>
          <w:tcPr>
            <w:tcW w:w="1872" w:type="dxa"/>
          </w:tcPr>
          <w:p w14:paraId="7B67B4E9" w14:textId="427AA1B6" w:rsidR="002F1FC1" w:rsidRPr="005970D7" w:rsidRDefault="002F1FC1" w:rsidP="002F1FC1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 w:rsidRPr="00023279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Schedule is mostly logical and linked with minor sequencing or linkage issues.</w:t>
            </w:r>
          </w:p>
        </w:tc>
        <w:tc>
          <w:tcPr>
            <w:tcW w:w="1872" w:type="dxa"/>
          </w:tcPr>
          <w:p w14:paraId="54943AD7" w14:textId="45288FD6" w:rsidR="002F1FC1" w:rsidRPr="005970D7" w:rsidRDefault="002F1FC1" w:rsidP="002F1FC1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 w:rsidRPr="00023279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Schedule or links are incomplete, with noticeable sequencing errors.</w:t>
            </w:r>
          </w:p>
        </w:tc>
        <w:tc>
          <w:tcPr>
            <w:tcW w:w="1872" w:type="dxa"/>
          </w:tcPr>
          <w:p w14:paraId="55A22F08" w14:textId="1226E9CF" w:rsidR="002F1FC1" w:rsidRPr="005970D7" w:rsidRDefault="002F1FC1" w:rsidP="002F1FC1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 w:rsidRPr="00023279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Little or no effective schedule–geometry linkage is established.</w:t>
            </w:r>
          </w:p>
        </w:tc>
      </w:tr>
      <w:tr w:rsidR="00987C60" w:rsidRPr="005970D7" w14:paraId="7A3149A4" w14:textId="77777777" w:rsidTr="005B3E13">
        <w:tc>
          <w:tcPr>
            <w:tcW w:w="1872" w:type="dxa"/>
          </w:tcPr>
          <w:p w14:paraId="0F015D57" w14:textId="68FA7FBA" w:rsidR="00987C60" w:rsidRPr="00987C60" w:rsidRDefault="00987C60" w:rsidP="00987C60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</w:pPr>
            <w:r w:rsidRPr="00023279">
              <w:rPr>
                <w:rFonts w:ascii="Artifakt ElementOfc" w:eastAsia="Times New Roman" w:hAnsi="Artifakt ElementOfc" w:cs="Artifakt ElementOfc"/>
                <w:b/>
                <w:bCs/>
                <w:sz w:val="18"/>
                <w:szCs w:val="18"/>
              </w:rPr>
              <w:t xml:space="preserve">4D simulation </w:t>
            </w:r>
            <w:r w:rsidRPr="00987C60">
              <w:rPr>
                <w:rFonts w:ascii="Artifakt ElementOfc" w:eastAsia="Times New Roman" w:hAnsi="Artifakt ElementOfc" w:cs="Artifakt ElementOfc"/>
                <w:b/>
                <w:bCs/>
                <w:sz w:val="18"/>
                <w:szCs w:val="18"/>
              </w:rPr>
              <w:t>and</w:t>
            </w:r>
            <w:r w:rsidRPr="00023279">
              <w:rPr>
                <w:rFonts w:ascii="Artifakt ElementOfc" w:eastAsia="Times New Roman" w:hAnsi="Artifakt ElementOfc" w:cs="Artifakt ElementOfc"/>
                <w:b/>
                <w:bCs/>
                <w:sz w:val="18"/>
                <w:szCs w:val="18"/>
              </w:rPr>
              <w:t xml:space="preserve"> animation</w:t>
            </w:r>
          </w:p>
        </w:tc>
        <w:tc>
          <w:tcPr>
            <w:tcW w:w="1872" w:type="dxa"/>
          </w:tcPr>
          <w:p w14:paraId="426687E1" w14:textId="0B1E3C61" w:rsidR="00987C60" w:rsidRPr="005970D7" w:rsidRDefault="00987C60" w:rsidP="00987C60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 w:rsidRPr="00023279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Simulation clearly visualizes construction phases from multiple viewpoints with smooth playback.</w:t>
            </w:r>
          </w:p>
        </w:tc>
        <w:tc>
          <w:tcPr>
            <w:tcW w:w="1872" w:type="dxa"/>
          </w:tcPr>
          <w:p w14:paraId="7277A232" w14:textId="50AD7E43" w:rsidR="00987C60" w:rsidRPr="005970D7" w:rsidRDefault="00987C60" w:rsidP="00987C60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 w:rsidRPr="00023279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Simulation runs and communicates sequence with minor clarity issues.</w:t>
            </w:r>
          </w:p>
        </w:tc>
        <w:tc>
          <w:tcPr>
            <w:tcW w:w="1872" w:type="dxa"/>
          </w:tcPr>
          <w:p w14:paraId="729641BC" w14:textId="4AFB7B8B" w:rsidR="00987C60" w:rsidRPr="005970D7" w:rsidRDefault="00987C60" w:rsidP="00987C60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 w:rsidRPr="00023279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Simulation is basic or difficult to follow, limiting understanding.</w:t>
            </w:r>
          </w:p>
        </w:tc>
        <w:tc>
          <w:tcPr>
            <w:tcW w:w="1872" w:type="dxa"/>
          </w:tcPr>
          <w:p w14:paraId="0964C6F5" w14:textId="449D5BB7" w:rsidR="00987C60" w:rsidRPr="005970D7" w:rsidRDefault="00987C60" w:rsidP="00987C60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 w:rsidRPr="00023279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Simulation is missing or fails to convey construction sequence.</w:t>
            </w:r>
          </w:p>
        </w:tc>
      </w:tr>
      <w:tr w:rsidR="00B54720" w:rsidRPr="005970D7" w14:paraId="5D028496" w14:textId="77777777" w:rsidTr="005B3E13">
        <w:tc>
          <w:tcPr>
            <w:tcW w:w="1872" w:type="dxa"/>
          </w:tcPr>
          <w:p w14:paraId="2DC67238" w14:textId="2B01AE29" w:rsidR="00B54720" w:rsidRPr="00B54720" w:rsidRDefault="00B54720" w:rsidP="00B54720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</w:pPr>
            <w:r w:rsidRPr="00023279">
              <w:rPr>
                <w:rFonts w:ascii="Artifakt ElementOfc" w:eastAsia="Times New Roman" w:hAnsi="Artifakt ElementOfc" w:cs="Artifakt ElementOfc"/>
                <w:b/>
                <w:bCs/>
                <w:sz w:val="18"/>
                <w:szCs w:val="18"/>
              </w:rPr>
              <w:t>A</w:t>
            </w:r>
            <w:r w:rsidRPr="00B54720">
              <w:rPr>
                <w:rFonts w:ascii="Artifakt ElementOfc" w:eastAsia="Times New Roman" w:hAnsi="Artifakt ElementOfc" w:cs="Artifakt ElementOfc"/>
                <w:b/>
                <w:bCs/>
                <w:sz w:val="18"/>
                <w:szCs w:val="18"/>
              </w:rPr>
              <w:t>utodesk</w:t>
            </w:r>
            <w:r w:rsidRPr="00023279">
              <w:rPr>
                <w:rFonts w:ascii="Artifakt ElementOfc" w:eastAsia="Times New Roman" w:hAnsi="Artifakt ElementOfc" w:cs="Artifakt ElementOfc"/>
                <w:b/>
                <w:bCs/>
                <w:sz w:val="18"/>
                <w:szCs w:val="18"/>
              </w:rPr>
              <w:t xml:space="preserve"> Build Schedule representation</w:t>
            </w:r>
          </w:p>
        </w:tc>
        <w:tc>
          <w:tcPr>
            <w:tcW w:w="1872" w:type="dxa"/>
          </w:tcPr>
          <w:p w14:paraId="31188BDC" w14:textId="2DFAB633" w:rsidR="00B54720" w:rsidRPr="005970D7" w:rsidRDefault="00B54720" w:rsidP="00B54720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S</w:t>
            </w:r>
            <w:r w:rsidRPr="00023279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chedule accurately reflects the Navisworks plan with clear task structure, durations, and logic.</w:t>
            </w:r>
          </w:p>
        </w:tc>
        <w:tc>
          <w:tcPr>
            <w:tcW w:w="1872" w:type="dxa"/>
          </w:tcPr>
          <w:p w14:paraId="15BA55A2" w14:textId="0AE4450C" w:rsidR="00B54720" w:rsidRPr="005970D7" w:rsidRDefault="00F879FA" w:rsidP="00B54720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S</w:t>
            </w:r>
            <w:r w:rsidR="00B54720" w:rsidRPr="00023279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chedule generally matches the plan with minor inconsistencies.</w:t>
            </w:r>
          </w:p>
        </w:tc>
        <w:tc>
          <w:tcPr>
            <w:tcW w:w="1872" w:type="dxa"/>
          </w:tcPr>
          <w:p w14:paraId="2873F21B" w14:textId="3F1C83CE" w:rsidR="00B54720" w:rsidRPr="005970D7" w:rsidRDefault="00F879FA" w:rsidP="00B54720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S</w:t>
            </w:r>
            <w:r w:rsidR="00B54720" w:rsidRPr="00023279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chedule is incomplete or poorly organized relative to the plan.</w:t>
            </w:r>
          </w:p>
        </w:tc>
        <w:tc>
          <w:tcPr>
            <w:tcW w:w="1872" w:type="dxa"/>
          </w:tcPr>
          <w:p w14:paraId="031BCFE0" w14:textId="776C1E0B" w:rsidR="00B54720" w:rsidRPr="005970D7" w:rsidRDefault="00F879FA" w:rsidP="00B54720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Schedule</w:t>
            </w:r>
            <w:r w:rsidR="00B54720" w:rsidRPr="00023279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 xml:space="preserve"> is largely missing or not comparable to the plan.</w:t>
            </w:r>
          </w:p>
        </w:tc>
      </w:tr>
      <w:tr w:rsidR="00DE0EF4" w:rsidRPr="005970D7" w14:paraId="7C62FDAC" w14:textId="77777777" w:rsidTr="005B3E13">
        <w:tc>
          <w:tcPr>
            <w:tcW w:w="1872" w:type="dxa"/>
          </w:tcPr>
          <w:p w14:paraId="4FE311F6" w14:textId="5C785CE8" w:rsidR="00DE0EF4" w:rsidRPr="004432DF" w:rsidRDefault="00DE0EF4" w:rsidP="00DE0EF4">
            <w:pPr>
              <w:tabs>
                <w:tab w:val="left" w:pos="3005"/>
              </w:tabs>
              <w:rPr>
                <w:rFonts w:ascii="Artifakt ElementOfc" w:hAnsi="Artifakt ElementOfc" w:cs="Artifakt ElementOfc"/>
                <w:b/>
                <w:bCs/>
                <w:sz w:val="18"/>
                <w:szCs w:val="18"/>
              </w:rPr>
            </w:pPr>
            <w:r w:rsidRPr="004432DF">
              <w:rPr>
                <w:rFonts w:ascii="Artifakt ElementOfc" w:eastAsia="Times New Roman" w:hAnsi="Artifakt ElementOfc" w:cs="Artifakt ElementOfc"/>
                <w:b/>
                <w:bCs/>
                <w:sz w:val="18"/>
                <w:szCs w:val="18"/>
              </w:rPr>
              <w:t>Autodesk</w:t>
            </w:r>
            <w:r w:rsidRPr="00023279">
              <w:rPr>
                <w:rFonts w:ascii="Artifakt ElementOfc" w:eastAsia="Times New Roman" w:hAnsi="Artifakt ElementOfc" w:cs="Artifakt ElementOfc"/>
                <w:b/>
                <w:bCs/>
                <w:sz w:val="18"/>
                <w:szCs w:val="18"/>
              </w:rPr>
              <w:t xml:space="preserve"> Cost Management budgets </w:t>
            </w:r>
            <w:r w:rsidRPr="004432DF">
              <w:rPr>
                <w:rFonts w:ascii="Artifakt ElementOfc" w:eastAsia="Times New Roman" w:hAnsi="Artifakt ElementOfc" w:cs="Artifakt ElementOfc"/>
                <w:b/>
                <w:bCs/>
                <w:sz w:val="18"/>
                <w:szCs w:val="18"/>
              </w:rPr>
              <w:t>and</w:t>
            </w:r>
            <w:r w:rsidRPr="00023279">
              <w:rPr>
                <w:rFonts w:ascii="Artifakt ElementOfc" w:eastAsia="Times New Roman" w:hAnsi="Artifakt ElementOfc" w:cs="Artifakt ElementOfc"/>
                <w:b/>
                <w:bCs/>
                <w:sz w:val="18"/>
                <w:szCs w:val="18"/>
              </w:rPr>
              <w:t xml:space="preserve"> contracts</w:t>
            </w:r>
          </w:p>
        </w:tc>
        <w:tc>
          <w:tcPr>
            <w:tcW w:w="1872" w:type="dxa"/>
          </w:tcPr>
          <w:p w14:paraId="5534EE19" w14:textId="336F529B" w:rsidR="00DE0EF4" w:rsidRPr="005970D7" w:rsidRDefault="00DE0EF4" w:rsidP="00DE0EF4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 w:rsidRPr="00023279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Budget line items align to scheduled tasks; owner contract and multiple subcontracts are created and correctly linked to budget items.</w:t>
            </w:r>
          </w:p>
        </w:tc>
        <w:tc>
          <w:tcPr>
            <w:tcW w:w="1872" w:type="dxa"/>
          </w:tcPr>
          <w:p w14:paraId="6A9F05DA" w14:textId="0F2BCB1B" w:rsidR="00DE0EF4" w:rsidRPr="005970D7" w:rsidRDefault="00DE0EF4" w:rsidP="00DE0EF4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 w:rsidRPr="00023279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Budget and contracts are created and mostly linked with minor errors.</w:t>
            </w:r>
          </w:p>
        </w:tc>
        <w:tc>
          <w:tcPr>
            <w:tcW w:w="1872" w:type="dxa"/>
          </w:tcPr>
          <w:p w14:paraId="71B0750D" w14:textId="1F4FCDA0" w:rsidR="00DE0EF4" w:rsidRPr="005970D7" w:rsidRDefault="00DE0EF4" w:rsidP="00DE0EF4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 w:rsidRPr="00023279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Budget or contracts are partially created or misaligned with tasks.</w:t>
            </w:r>
          </w:p>
        </w:tc>
        <w:tc>
          <w:tcPr>
            <w:tcW w:w="1872" w:type="dxa"/>
          </w:tcPr>
          <w:p w14:paraId="19877367" w14:textId="5F059282" w:rsidR="00DE0EF4" w:rsidRPr="005970D7" w:rsidRDefault="00DE0EF4" w:rsidP="00DE0EF4">
            <w:pPr>
              <w:tabs>
                <w:tab w:val="left" w:pos="3005"/>
              </w:tabs>
              <w:rPr>
                <w:rFonts w:ascii="Artifakt ElementOfc" w:hAnsi="Artifakt ElementOfc" w:cs="Artifakt ElementOfc"/>
                <w:sz w:val="18"/>
                <w:szCs w:val="18"/>
              </w:rPr>
            </w:pPr>
            <w:r w:rsidRPr="00023279">
              <w:rPr>
                <w:rFonts w:ascii="Artifakt ElementOfc" w:eastAsia="Times New Roman" w:hAnsi="Artifakt ElementOfc" w:cs="Artifakt ElementOfc"/>
                <w:sz w:val="18"/>
                <w:szCs w:val="18"/>
              </w:rPr>
              <w:t>Budgets/contracts are missing or not linked to the schedule.</w:t>
            </w:r>
          </w:p>
        </w:tc>
      </w:tr>
    </w:tbl>
    <w:p w14:paraId="1DAD6A22" w14:textId="77777777" w:rsidR="00713B5E" w:rsidRDefault="00713B5E" w:rsidP="00533AAB">
      <w:pPr>
        <w:tabs>
          <w:tab w:val="left" w:pos="3480"/>
        </w:tabs>
      </w:pPr>
    </w:p>
    <w:p w14:paraId="5CF8C697" w14:textId="1ADB76ED" w:rsidR="0077494D" w:rsidRPr="0077494D" w:rsidRDefault="0077494D" w:rsidP="0077494D">
      <w:pPr>
        <w:tabs>
          <w:tab w:val="left" w:pos="3005"/>
        </w:tabs>
      </w:pPr>
    </w:p>
    <w:sectPr w:rsidR="0077494D" w:rsidRPr="0077494D" w:rsidSect="00F2618C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E90EC" w14:textId="77777777" w:rsidR="001E06AD" w:rsidRDefault="001E06AD" w:rsidP="00CD5FD8">
      <w:r>
        <w:separator/>
      </w:r>
    </w:p>
  </w:endnote>
  <w:endnote w:type="continuationSeparator" w:id="0">
    <w:p w14:paraId="7290F1A2" w14:textId="77777777" w:rsidR="001E06AD" w:rsidRDefault="001E06AD" w:rsidP="00CD5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tifakt Element">
    <w:altName w:val="Calibri"/>
    <w:panose1 w:val="020B0504010101010104"/>
    <w:charset w:val="00"/>
    <w:family w:val="swiss"/>
    <w:pitch w:val="variable"/>
    <w:sig w:usb0="00000207" w:usb1="02000001" w:usb2="00000000" w:usb3="00000000" w:csb0="00000097" w:csb1="00000000"/>
  </w:font>
  <w:font w:name="Artifakt ElementOfc">
    <w:altName w:val="Calibri"/>
    <w:panose1 w:val="020B0504010101010104"/>
    <w:charset w:val="4D"/>
    <w:family w:val="swiss"/>
    <w:pitch w:val="variable"/>
    <w:sig w:usb0="A00002EF" w:usb1="5000E47B" w:usb2="00000008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73B5A" w14:textId="040E5254" w:rsidR="00B55F5B" w:rsidRPr="00A16979" w:rsidRDefault="00B55F5B" w:rsidP="00B55F5B">
    <w:pPr>
      <w:pStyle w:val="Footer"/>
      <w:jc w:val="right"/>
      <w:rPr>
        <w:sz w:val="18"/>
        <w:szCs w:val="18"/>
      </w:rPr>
    </w:pPr>
    <w:r>
      <w:rPr>
        <w:sz w:val="18"/>
        <w:szCs w:val="18"/>
      </w:rPr>
      <w:t xml:space="preserve">Challenge </w:t>
    </w:r>
    <w:r w:rsidR="0060563C">
      <w:rPr>
        <w:sz w:val="18"/>
        <w:szCs w:val="18"/>
      </w:rPr>
      <w:t>e</w:t>
    </w:r>
    <w:r>
      <w:rPr>
        <w:sz w:val="18"/>
        <w:szCs w:val="18"/>
      </w:rPr>
      <w:t xml:space="preserve">xercise: </w:t>
    </w:r>
    <w:r w:rsidR="00654973" w:rsidRPr="00654973">
      <w:rPr>
        <w:sz w:val="18"/>
        <w:szCs w:val="18"/>
      </w:rPr>
      <w:t>Develop a coordinated time and cost control process</w:t>
    </w:r>
    <w:r w:rsidR="00BE3B6B" w:rsidRPr="00A16979">
      <w:rPr>
        <w:sz w:val="18"/>
        <w:szCs w:val="18"/>
      </w:rPr>
      <w:t xml:space="preserve">     </w:t>
    </w:r>
    <w:r w:rsidRPr="00A16979">
      <w:rPr>
        <w:sz w:val="18"/>
        <w:szCs w:val="18"/>
      </w:rPr>
      <w:t xml:space="preserve">Page  </w:t>
    </w:r>
    <w:r w:rsidRPr="00A16979">
      <w:rPr>
        <w:sz w:val="18"/>
        <w:szCs w:val="18"/>
      </w:rPr>
      <w:fldChar w:fldCharType="begin"/>
    </w:r>
    <w:r w:rsidRPr="00A16979">
      <w:rPr>
        <w:sz w:val="18"/>
        <w:szCs w:val="18"/>
      </w:rPr>
      <w:instrText xml:space="preserve"> PAGE   \* MERGEFORMAT </w:instrText>
    </w:r>
    <w:r w:rsidRPr="00A16979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A16979">
      <w:rPr>
        <w:sz w:val="18"/>
        <w:szCs w:val="18"/>
      </w:rPr>
      <w:fldChar w:fldCharType="end"/>
    </w:r>
  </w:p>
  <w:p w14:paraId="087CAF0F" w14:textId="77777777" w:rsidR="00833118" w:rsidRPr="00F2618C" w:rsidRDefault="00833118">
    <w:pPr>
      <w:pStyle w:val="Foo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708E8" w14:textId="2B9BA434" w:rsidR="00B55F5B" w:rsidRPr="00A16979" w:rsidRDefault="00B55F5B" w:rsidP="00B55F5B">
    <w:pPr>
      <w:pStyle w:val="Footer"/>
      <w:jc w:val="right"/>
      <w:rPr>
        <w:sz w:val="18"/>
        <w:szCs w:val="18"/>
      </w:rPr>
    </w:pPr>
    <w:r>
      <w:rPr>
        <w:sz w:val="18"/>
        <w:szCs w:val="18"/>
      </w:rPr>
      <w:t xml:space="preserve">Challenge </w:t>
    </w:r>
    <w:r w:rsidR="0060563C">
      <w:rPr>
        <w:sz w:val="18"/>
        <w:szCs w:val="18"/>
      </w:rPr>
      <w:t>e</w:t>
    </w:r>
    <w:r>
      <w:rPr>
        <w:sz w:val="18"/>
        <w:szCs w:val="18"/>
      </w:rPr>
      <w:t xml:space="preserve">xercise: </w:t>
    </w:r>
    <w:r w:rsidR="00654973" w:rsidRPr="00654973">
      <w:rPr>
        <w:sz w:val="18"/>
        <w:szCs w:val="18"/>
      </w:rPr>
      <w:t xml:space="preserve">Develop a coordinated time and cost control process </w:t>
    </w:r>
    <w:r w:rsidRPr="00A16979">
      <w:rPr>
        <w:sz w:val="18"/>
        <w:szCs w:val="18"/>
      </w:rPr>
      <w:t xml:space="preserve">     Page  </w:t>
    </w:r>
    <w:r w:rsidRPr="00A16979">
      <w:rPr>
        <w:sz w:val="18"/>
        <w:szCs w:val="18"/>
      </w:rPr>
      <w:fldChar w:fldCharType="begin"/>
    </w:r>
    <w:r w:rsidRPr="00A16979">
      <w:rPr>
        <w:sz w:val="18"/>
        <w:szCs w:val="18"/>
      </w:rPr>
      <w:instrText xml:space="preserve"> PAGE   \* MERGEFORMAT </w:instrText>
    </w:r>
    <w:r w:rsidRPr="00A16979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A16979">
      <w:rPr>
        <w:sz w:val="18"/>
        <w:szCs w:val="18"/>
      </w:rPr>
      <w:fldChar w:fldCharType="end"/>
    </w:r>
  </w:p>
  <w:p w14:paraId="705D7449" w14:textId="77777777" w:rsidR="00E63D43" w:rsidRDefault="00E63D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8EF97" w14:textId="77777777" w:rsidR="001E06AD" w:rsidRDefault="001E06AD" w:rsidP="00CD5FD8">
      <w:r>
        <w:separator/>
      </w:r>
    </w:p>
  </w:footnote>
  <w:footnote w:type="continuationSeparator" w:id="0">
    <w:p w14:paraId="06EF2264" w14:textId="77777777" w:rsidR="001E06AD" w:rsidRDefault="001E06AD" w:rsidP="00CD5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878C3" w14:textId="77777777" w:rsidR="00781A1C" w:rsidRDefault="00781A1C" w:rsidP="00781A1C">
    <w:pPr>
      <w:pStyle w:val="Header"/>
    </w:pPr>
    <w:r w:rsidRPr="00364645">
      <w:rPr>
        <w:noProof/>
      </w:rPr>
      <w:drawing>
        <wp:inline distT="0" distB="0" distL="0" distR="0" wp14:anchorId="076381F3" wp14:editId="0F7D0D30">
          <wp:extent cx="1828800" cy="311785"/>
          <wp:effectExtent l="0" t="0" r="0" b="0"/>
          <wp:docPr id="27" name="Picture 27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CDCFB1" w14:textId="77777777" w:rsidR="00CD5FD8" w:rsidRPr="00781A1C" w:rsidRDefault="00781A1C" w:rsidP="00781A1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B6FAFF8" wp14:editId="16BEAC84">
              <wp:simplePos x="0" y="0"/>
              <wp:positionH relativeFrom="column">
                <wp:posOffset>0</wp:posOffset>
              </wp:positionH>
              <wp:positionV relativeFrom="paragraph">
                <wp:posOffset>77470</wp:posOffset>
              </wp:positionV>
              <wp:extent cx="5928854" cy="0"/>
              <wp:effectExtent l="0" t="12700" r="15240" b="12700"/>
              <wp:wrapNone/>
              <wp:docPr id="25" name="Straight Connector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8854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E86D64" id="Straight Connector 25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6.1pt" to="466.8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" strokecolor="#a5a5a5 [2092]" strokeweight="2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4B33D" w14:textId="77777777" w:rsidR="00E63D43" w:rsidRDefault="00E63D43">
    <w:pPr>
      <w:pStyle w:val="Header"/>
    </w:pPr>
    <w:r w:rsidRPr="00364645">
      <w:rPr>
        <w:noProof/>
      </w:rPr>
      <w:drawing>
        <wp:inline distT="0" distB="0" distL="0" distR="0" wp14:anchorId="2BECFB40" wp14:editId="3D6FA20A">
          <wp:extent cx="1828800" cy="311785"/>
          <wp:effectExtent l="0" t="0" r="0" b="0"/>
          <wp:docPr id="8" name="Picture 8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6D2272" w14:textId="77777777" w:rsidR="00E63D43" w:rsidRDefault="00E63D4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A820A9" wp14:editId="12F9FB18">
              <wp:simplePos x="0" y="0"/>
              <wp:positionH relativeFrom="column">
                <wp:posOffset>0</wp:posOffset>
              </wp:positionH>
              <wp:positionV relativeFrom="paragraph">
                <wp:posOffset>77470</wp:posOffset>
              </wp:positionV>
              <wp:extent cx="5928854" cy="0"/>
              <wp:effectExtent l="0" t="12700" r="15240" b="1270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8854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A3AF9B8" id="Straight Connector 7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6.1pt" to="466.8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" strokecolor="#a5a5a5 [2092]" strokeweight="2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6B6C6FC"/>
    <w:lvl w:ilvl="0">
      <w:start w:val="1"/>
      <w:numFmt w:val="bullet"/>
      <w:pStyle w:val="ListBullet3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FFFFFF83"/>
    <w:multiLevelType w:val="singleLevel"/>
    <w:tmpl w:val="5C82826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2523784"/>
    <w:multiLevelType w:val="hybridMultilevel"/>
    <w:tmpl w:val="2EFA72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22535"/>
    <w:multiLevelType w:val="hybridMultilevel"/>
    <w:tmpl w:val="3EC8CE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34278"/>
    <w:multiLevelType w:val="multilevel"/>
    <w:tmpl w:val="8B20A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7A4A27"/>
    <w:multiLevelType w:val="multilevel"/>
    <w:tmpl w:val="E96EB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0A0070"/>
    <w:multiLevelType w:val="multilevel"/>
    <w:tmpl w:val="FAD8D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D2B8D"/>
    <w:multiLevelType w:val="hybridMultilevel"/>
    <w:tmpl w:val="D7AC6B1A"/>
    <w:lvl w:ilvl="0" w:tplc="464AE2D2">
      <w:start w:val="1"/>
      <w:numFmt w:val="bullet"/>
      <w:pStyle w:val="Bullets-new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4406BA"/>
    <w:multiLevelType w:val="hybridMultilevel"/>
    <w:tmpl w:val="5C6862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50675B"/>
    <w:multiLevelType w:val="multilevel"/>
    <w:tmpl w:val="C442C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2A2333"/>
    <w:multiLevelType w:val="hybridMultilevel"/>
    <w:tmpl w:val="50FC4524"/>
    <w:lvl w:ilvl="0" w:tplc="0BE8467C">
      <w:start w:val="1"/>
      <w:numFmt w:val="decimal"/>
      <w:pStyle w:val="Tasks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B7F38"/>
    <w:multiLevelType w:val="hybridMultilevel"/>
    <w:tmpl w:val="8AB25F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145050"/>
    <w:multiLevelType w:val="multilevel"/>
    <w:tmpl w:val="C68A2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865CE6"/>
    <w:multiLevelType w:val="hybridMultilevel"/>
    <w:tmpl w:val="F190D5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D748B0"/>
    <w:multiLevelType w:val="multilevel"/>
    <w:tmpl w:val="90AC9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ED47B5F"/>
    <w:multiLevelType w:val="hybridMultilevel"/>
    <w:tmpl w:val="0DCA6C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65D97"/>
    <w:multiLevelType w:val="hybridMultilevel"/>
    <w:tmpl w:val="DFFA2F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BB4D48"/>
    <w:multiLevelType w:val="hybridMultilevel"/>
    <w:tmpl w:val="23B89C3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32F31A7"/>
    <w:multiLevelType w:val="hybridMultilevel"/>
    <w:tmpl w:val="B94ABD4C"/>
    <w:lvl w:ilvl="0" w:tplc="850462E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802665">
    <w:abstractNumId w:val="1"/>
  </w:num>
  <w:num w:numId="2" w16cid:durableId="521018371">
    <w:abstractNumId w:val="0"/>
  </w:num>
  <w:num w:numId="3" w16cid:durableId="378869364">
    <w:abstractNumId w:val="7"/>
  </w:num>
  <w:num w:numId="4" w16cid:durableId="815994810">
    <w:abstractNumId w:val="18"/>
  </w:num>
  <w:num w:numId="5" w16cid:durableId="699353818">
    <w:abstractNumId w:val="10"/>
  </w:num>
  <w:num w:numId="6" w16cid:durableId="1562904024">
    <w:abstractNumId w:val="14"/>
  </w:num>
  <w:num w:numId="7" w16cid:durableId="1968268890">
    <w:abstractNumId w:val="17"/>
  </w:num>
  <w:num w:numId="8" w16cid:durableId="989360424">
    <w:abstractNumId w:val="3"/>
  </w:num>
  <w:num w:numId="9" w16cid:durableId="1473064111">
    <w:abstractNumId w:val="15"/>
  </w:num>
  <w:num w:numId="10" w16cid:durableId="2012561423">
    <w:abstractNumId w:val="2"/>
  </w:num>
  <w:num w:numId="11" w16cid:durableId="1182208177">
    <w:abstractNumId w:val="11"/>
  </w:num>
  <w:num w:numId="12" w16cid:durableId="248196560">
    <w:abstractNumId w:val="8"/>
  </w:num>
  <w:num w:numId="13" w16cid:durableId="1348018779">
    <w:abstractNumId w:val="16"/>
  </w:num>
  <w:num w:numId="14" w16cid:durableId="798186993">
    <w:abstractNumId w:val="13"/>
  </w:num>
  <w:num w:numId="15" w16cid:durableId="1210989955">
    <w:abstractNumId w:val="7"/>
  </w:num>
  <w:num w:numId="16" w16cid:durableId="986857745">
    <w:abstractNumId w:val="7"/>
  </w:num>
  <w:num w:numId="17" w16cid:durableId="930508268">
    <w:abstractNumId w:val="7"/>
  </w:num>
  <w:num w:numId="18" w16cid:durableId="1135950137">
    <w:abstractNumId w:val="7"/>
  </w:num>
  <w:num w:numId="19" w16cid:durableId="1726101667">
    <w:abstractNumId w:val="5"/>
  </w:num>
  <w:num w:numId="20" w16cid:durableId="1873153368">
    <w:abstractNumId w:val="7"/>
  </w:num>
  <w:num w:numId="21" w16cid:durableId="1706639501">
    <w:abstractNumId w:val="4"/>
  </w:num>
  <w:num w:numId="22" w16cid:durableId="727148744">
    <w:abstractNumId w:val="7"/>
  </w:num>
  <w:num w:numId="23" w16cid:durableId="2089383318">
    <w:abstractNumId w:val="6"/>
  </w:num>
  <w:num w:numId="24" w16cid:durableId="2114129647">
    <w:abstractNumId w:val="7"/>
  </w:num>
  <w:num w:numId="25" w16cid:durableId="1936203539">
    <w:abstractNumId w:val="7"/>
  </w:num>
  <w:num w:numId="26" w16cid:durableId="334501200">
    <w:abstractNumId w:val="9"/>
  </w:num>
  <w:num w:numId="27" w16cid:durableId="1903953226">
    <w:abstractNumId w:val="7"/>
  </w:num>
  <w:num w:numId="28" w16cid:durableId="179733238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70"/>
    <w:rsid w:val="00006579"/>
    <w:rsid w:val="00006C63"/>
    <w:rsid w:val="000131F0"/>
    <w:rsid w:val="00017CDA"/>
    <w:rsid w:val="00027781"/>
    <w:rsid w:val="00034285"/>
    <w:rsid w:val="00050BAA"/>
    <w:rsid w:val="0005290D"/>
    <w:rsid w:val="00054661"/>
    <w:rsid w:val="00055004"/>
    <w:rsid w:val="000610B8"/>
    <w:rsid w:val="00062737"/>
    <w:rsid w:val="00062866"/>
    <w:rsid w:val="00063CCC"/>
    <w:rsid w:val="0007699F"/>
    <w:rsid w:val="00082772"/>
    <w:rsid w:val="00082785"/>
    <w:rsid w:val="000900A1"/>
    <w:rsid w:val="0009222B"/>
    <w:rsid w:val="00092CC0"/>
    <w:rsid w:val="000A5D63"/>
    <w:rsid w:val="000A69CF"/>
    <w:rsid w:val="000A7AC3"/>
    <w:rsid w:val="000B44E4"/>
    <w:rsid w:val="000B5B63"/>
    <w:rsid w:val="000B67FA"/>
    <w:rsid w:val="000B7313"/>
    <w:rsid w:val="000C444D"/>
    <w:rsid w:val="000C492E"/>
    <w:rsid w:val="000D1A9D"/>
    <w:rsid w:val="000E1E21"/>
    <w:rsid w:val="000E3C0C"/>
    <w:rsid w:val="000E79BA"/>
    <w:rsid w:val="000F2D7E"/>
    <w:rsid w:val="000F2E8C"/>
    <w:rsid w:val="0010318A"/>
    <w:rsid w:val="00113FC8"/>
    <w:rsid w:val="001340E8"/>
    <w:rsid w:val="00137C3C"/>
    <w:rsid w:val="00140D56"/>
    <w:rsid w:val="00142560"/>
    <w:rsid w:val="00145188"/>
    <w:rsid w:val="0014717F"/>
    <w:rsid w:val="00167246"/>
    <w:rsid w:val="00167FAA"/>
    <w:rsid w:val="001765ED"/>
    <w:rsid w:val="0018358D"/>
    <w:rsid w:val="001868D2"/>
    <w:rsid w:val="00191878"/>
    <w:rsid w:val="00195FAD"/>
    <w:rsid w:val="001A4CF3"/>
    <w:rsid w:val="001A5EA1"/>
    <w:rsid w:val="001B0965"/>
    <w:rsid w:val="001B2094"/>
    <w:rsid w:val="001B34CD"/>
    <w:rsid w:val="001B68E5"/>
    <w:rsid w:val="001C2D92"/>
    <w:rsid w:val="001E06AD"/>
    <w:rsid w:val="001E4CA3"/>
    <w:rsid w:val="001E7192"/>
    <w:rsid w:val="001F1013"/>
    <w:rsid w:val="001F1732"/>
    <w:rsid w:val="001F307E"/>
    <w:rsid w:val="0020360A"/>
    <w:rsid w:val="00207DD9"/>
    <w:rsid w:val="00211C13"/>
    <w:rsid w:val="0021216C"/>
    <w:rsid w:val="002125EE"/>
    <w:rsid w:val="0021586C"/>
    <w:rsid w:val="002270E7"/>
    <w:rsid w:val="00237B98"/>
    <w:rsid w:val="002425A0"/>
    <w:rsid w:val="00243AF9"/>
    <w:rsid w:val="00253C98"/>
    <w:rsid w:val="00262443"/>
    <w:rsid w:val="002758C4"/>
    <w:rsid w:val="0028025F"/>
    <w:rsid w:val="002837CA"/>
    <w:rsid w:val="00283AD9"/>
    <w:rsid w:val="002A6F14"/>
    <w:rsid w:val="002A78F2"/>
    <w:rsid w:val="002B1920"/>
    <w:rsid w:val="002B3DA6"/>
    <w:rsid w:val="002B5B03"/>
    <w:rsid w:val="002B6567"/>
    <w:rsid w:val="002C1294"/>
    <w:rsid w:val="002C1A1F"/>
    <w:rsid w:val="002C4D2C"/>
    <w:rsid w:val="002C6D2E"/>
    <w:rsid w:val="002C73C4"/>
    <w:rsid w:val="002D15B5"/>
    <w:rsid w:val="002D1E26"/>
    <w:rsid w:val="002E0BA4"/>
    <w:rsid w:val="002F1FC1"/>
    <w:rsid w:val="002F64BC"/>
    <w:rsid w:val="0030095E"/>
    <w:rsid w:val="00307075"/>
    <w:rsid w:val="003139CF"/>
    <w:rsid w:val="003407AA"/>
    <w:rsid w:val="00361019"/>
    <w:rsid w:val="003716F5"/>
    <w:rsid w:val="0037549E"/>
    <w:rsid w:val="003758A3"/>
    <w:rsid w:val="00375A24"/>
    <w:rsid w:val="00375E1F"/>
    <w:rsid w:val="003763FF"/>
    <w:rsid w:val="00382627"/>
    <w:rsid w:val="0039500D"/>
    <w:rsid w:val="003971F3"/>
    <w:rsid w:val="003A1DB7"/>
    <w:rsid w:val="003A5495"/>
    <w:rsid w:val="003A606B"/>
    <w:rsid w:val="003A7CC2"/>
    <w:rsid w:val="003B4E39"/>
    <w:rsid w:val="003B5F16"/>
    <w:rsid w:val="003B7E94"/>
    <w:rsid w:val="003D15D3"/>
    <w:rsid w:val="003D4CA7"/>
    <w:rsid w:val="003D7A92"/>
    <w:rsid w:val="003F03B2"/>
    <w:rsid w:val="003F4C10"/>
    <w:rsid w:val="003F5890"/>
    <w:rsid w:val="003F6890"/>
    <w:rsid w:val="00401BE7"/>
    <w:rsid w:val="004161E3"/>
    <w:rsid w:val="00420698"/>
    <w:rsid w:val="00426781"/>
    <w:rsid w:val="004432DF"/>
    <w:rsid w:val="0045015A"/>
    <w:rsid w:val="00452CAF"/>
    <w:rsid w:val="00465DD6"/>
    <w:rsid w:val="00465E82"/>
    <w:rsid w:val="004800E4"/>
    <w:rsid w:val="00484594"/>
    <w:rsid w:val="00484A31"/>
    <w:rsid w:val="00484D43"/>
    <w:rsid w:val="00487B70"/>
    <w:rsid w:val="0049052D"/>
    <w:rsid w:val="004925D6"/>
    <w:rsid w:val="004934EF"/>
    <w:rsid w:val="004936BE"/>
    <w:rsid w:val="0049607B"/>
    <w:rsid w:val="004B07E2"/>
    <w:rsid w:val="004B1AC8"/>
    <w:rsid w:val="004B3372"/>
    <w:rsid w:val="004B6CC8"/>
    <w:rsid w:val="004C7D9E"/>
    <w:rsid w:val="004D4134"/>
    <w:rsid w:val="004E04E5"/>
    <w:rsid w:val="004E1414"/>
    <w:rsid w:val="004E3285"/>
    <w:rsid w:val="004E6B67"/>
    <w:rsid w:val="004E7BCD"/>
    <w:rsid w:val="00501676"/>
    <w:rsid w:val="00504DAF"/>
    <w:rsid w:val="00512359"/>
    <w:rsid w:val="005124D0"/>
    <w:rsid w:val="00512813"/>
    <w:rsid w:val="00514A92"/>
    <w:rsid w:val="00515507"/>
    <w:rsid w:val="00515797"/>
    <w:rsid w:val="00521986"/>
    <w:rsid w:val="00526974"/>
    <w:rsid w:val="00531F9B"/>
    <w:rsid w:val="005320B3"/>
    <w:rsid w:val="00533AAB"/>
    <w:rsid w:val="0054316F"/>
    <w:rsid w:val="00553625"/>
    <w:rsid w:val="00561CE6"/>
    <w:rsid w:val="00573A72"/>
    <w:rsid w:val="00574281"/>
    <w:rsid w:val="00574A40"/>
    <w:rsid w:val="00576C61"/>
    <w:rsid w:val="00593B69"/>
    <w:rsid w:val="005970D7"/>
    <w:rsid w:val="005B3E13"/>
    <w:rsid w:val="005B67A5"/>
    <w:rsid w:val="005C12DA"/>
    <w:rsid w:val="005C19EF"/>
    <w:rsid w:val="005E3551"/>
    <w:rsid w:val="005E5B7F"/>
    <w:rsid w:val="0060563C"/>
    <w:rsid w:val="00627531"/>
    <w:rsid w:val="006335F9"/>
    <w:rsid w:val="00635311"/>
    <w:rsid w:val="00654973"/>
    <w:rsid w:val="0066310A"/>
    <w:rsid w:val="006641D4"/>
    <w:rsid w:val="006660D8"/>
    <w:rsid w:val="006868B3"/>
    <w:rsid w:val="006971AB"/>
    <w:rsid w:val="006A0E2A"/>
    <w:rsid w:val="006A1B15"/>
    <w:rsid w:val="006A2503"/>
    <w:rsid w:val="006A2CD7"/>
    <w:rsid w:val="006A3050"/>
    <w:rsid w:val="006B2256"/>
    <w:rsid w:val="006C48A0"/>
    <w:rsid w:val="006C4CE4"/>
    <w:rsid w:val="006D5F2E"/>
    <w:rsid w:val="006F0942"/>
    <w:rsid w:val="006F1D58"/>
    <w:rsid w:val="00700ECC"/>
    <w:rsid w:val="00701EB3"/>
    <w:rsid w:val="007038ED"/>
    <w:rsid w:val="00712920"/>
    <w:rsid w:val="00713B5E"/>
    <w:rsid w:val="007174D6"/>
    <w:rsid w:val="00725EE3"/>
    <w:rsid w:val="00737440"/>
    <w:rsid w:val="00740813"/>
    <w:rsid w:val="00741A23"/>
    <w:rsid w:val="007430BC"/>
    <w:rsid w:val="00747E7C"/>
    <w:rsid w:val="00750B6C"/>
    <w:rsid w:val="00750BC8"/>
    <w:rsid w:val="00753A67"/>
    <w:rsid w:val="007706A5"/>
    <w:rsid w:val="00770880"/>
    <w:rsid w:val="007720B6"/>
    <w:rsid w:val="0077494D"/>
    <w:rsid w:val="00774F2D"/>
    <w:rsid w:val="00775D9B"/>
    <w:rsid w:val="00781A1C"/>
    <w:rsid w:val="007829F3"/>
    <w:rsid w:val="00793BEB"/>
    <w:rsid w:val="00794A75"/>
    <w:rsid w:val="007A34D9"/>
    <w:rsid w:val="007A64B0"/>
    <w:rsid w:val="007B0871"/>
    <w:rsid w:val="007B08B3"/>
    <w:rsid w:val="007B1253"/>
    <w:rsid w:val="007B5F07"/>
    <w:rsid w:val="007C2D04"/>
    <w:rsid w:val="007C5D97"/>
    <w:rsid w:val="007D35CE"/>
    <w:rsid w:val="007D6D82"/>
    <w:rsid w:val="007E0518"/>
    <w:rsid w:val="007E2C12"/>
    <w:rsid w:val="007E578F"/>
    <w:rsid w:val="007F48C8"/>
    <w:rsid w:val="008015C7"/>
    <w:rsid w:val="00802E7F"/>
    <w:rsid w:val="00806A75"/>
    <w:rsid w:val="00814747"/>
    <w:rsid w:val="00822BEA"/>
    <w:rsid w:val="00833118"/>
    <w:rsid w:val="0083715F"/>
    <w:rsid w:val="00841C3E"/>
    <w:rsid w:val="0084311B"/>
    <w:rsid w:val="0085001E"/>
    <w:rsid w:val="00855253"/>
    <w:rsid w:val="008641A3"/>
    <w:rsid w:val="00865A49"/>
    <w:rsid w:val="00870452"/>
    <w:rsid w:val="008734A4"/>
    <w:rsid w:val="008832E1"/>
    <w:rsid w:val="0088415F"/>
    <w:rsid w:val="00886D25"/>
    <w:rsid w:val="00893243"/>
    <w:rsid w:val="008A12DD"/>
    <w:rsid w:val="008A2FE4"/>
    <w:rsid w:val="008A57BA"/>
    <w:rsid w:val="008B578C"/>
    <w:rsid w:val="008C0E50"/>
    <w:rsid w:val="008C3188"/>
    <w:rsid w:val="008C609A"/>
    <w:rsid w:val="008E290C"/>
    <w:rsid w:val="008E2BDC"/>
    <w:rsid w:val="008E3D7E"/>
    <w:rsid w:val="008E44E6"/>
    <w:rsid w:val="008E5613"/>
    <w:rsid w:val="008F134A"/>
    <w:rsid w:val="00904592"/>
    <w:rsid w:val="009237BA"/>
    <w:rsid w:val="00926278"/>
    <w:rsid w:val="0093372F"/>
    <w:rsid w:val="0093728F"/>
    <w:rsid w:val="009372B3"/>
    <w:rsid w:val="00941499"/>
    <w:rsid w:val="00943E3B"/>
    <w:rsid w:val="00952595"/>
    <w:rsid w:val="00957A33"/>
    <w:rsid w:val="009766EC"/>
    <w:rsid w:val="00977BA1"/>
    <w:rsid w:val="009813C1"/>
    <w:rsid w:val="00987C60"/>
    <w:rsid w:val="009922FB"/>
    <w:rsid w:val="00993D5E"/>
    <w:rsid w:val="00996428"/>
    <w:rsid w:val="009A0844"/>
    <w:rsid w:val="009A12F4"/>
    <w:rsid w:val="009A26A6"/>
    <w:rsid w:val="009A6084"/>
    <w:rsid w:val="009A768F"/>
    <w:rsid w:val="009C6C5C"/>
    <w:rsid w:val="009E27BB"/>
    <w:rsid w:val="009E27C9"/>
    <w:rsid w:val="009F126A"/>
    <w:rsid w:val="00A05ECD"/>
    <w:rsid w:val="00A14D73"/>
    <w:rsid w:val="00A24311"/>
    <w:rsid w:val="00A345DF"/>
    <w:rsid w:val="00A36E3C"/>
    <w:rsid w:val="00A47310"/>
    <w:rsid w:val="00A474B5"/>
    <w:rsid w:val="00A47D3B"/>
    <w:rsid w:val="00A53251"/>
    <w:rsid w:val="00A54EBC"/>
    <w:rsid w:val="00A746E0"/>
    <w:rsid w:val="00A772AA"/>
    <w:rsid w:val="00A810C2"/>
    <w:rsid w:val="00A87D95"/>
    <w:rsid w:val="00A9030E"/>
    <w:rsid w:val="00A96DE6"/>
    <w:rsid w:val="00AC088F"/>
    <w:rsid w:val="00AC6DB9"/>
    <w:rsid w:val="00AD2BEC"/>
    <w:rsid w:val="00AD7E9C"/>
    <w:rsid w:val="00AE335D"/>
    <w:rsid w:val="00AE7885"/>
    <w:rsid w:val="00B005E6"/>
    <w:rsid w:val="00B02730"/>
    <w:rsid w:val="00B0673C"/>
    <w:rsid w:val="00B0787B"/>
    <w:rsid w:val="00B111E8"/>
    <w:rsid w:val="00B133A1"/>
    <w:rsid w:val="00B13A2D"/>
    <w:rsid w:val="00B14444"/>
    <w:rsid w:val="00B27014"/>
    <w:rsid w:val="00B33C28"/>
    <w:rsid w:val="00B40672"/>
    <w:rsid w:val="00B47FFB"/>
    <w:rsid w:val="00B54720"/>
    <w:rsid w:val="00B55F5B"/>
    <w:rsid w:val="00B81B88"/>
    <w:rsid w:val="00B9059C"/>
    <w:rsid w:val="00B91BF1"/>
    <w:rsid w:val="00BA280F"/>
    <w:rsid w:val="00BA5A36"/>
    <w:rsid w:val="00BB7C78"/>
    <w:rsid w:val="00BC2A1C"/>
    <w:rsid w:val="00BC351F"/>
    <w:rsid w:val="00BC4546"/>
    <w:rsid w:val="00BD1DCB"/>
    <w:rsid w:val="00BD46CF"/>
    <w:rsid w:val="00BD63BB"/>
    <w:rsid w:val="00BD65E8"/>
    <w:rsid w:val="00BE03A0"/>
    <w:rsid w:val="00BE3B6B"/>
    <w:rsid w:val="00BF066E"/>
    <w:rsid w:val="00BF0939"/>
    <w:rsid w:val="00BF7B97"/>
    <w:rsid w:val="00C00B0C"/>
    <w:rsid w:val="00C11486"/>
    <w:rsid w:val="00C12BD2"/>
    <w:rsid w:val="00C202B1"/>
    <w:rsid w:val="00C23DF4"/>
    <w:rsid w:val="00C26325"/>
    <w:rsid w:val="00C277B3"/>
    <w:rsid w:val="00C3711C"/>
    <w:rsid w:val="00C376A8"/>
    <w:rsid w:val="00C404F0"/>
    <w:rsid w:val="00C4147B"/>
    <w:rsid w:val="00C45461"/>
    <w:rsid w:val="00C540A2"/>
    <w:rsid w:val="00C5580E"/>
    <w:rsid w:val="00C56524"/>
    <w:rsid w:val="00C61DE4"/>
    <w:rsid w:val="00C64F4A"/>
    <w:rsid w:val="00C66FCC"/>
    <w:rsid w:val="00C81A5B"/>
    <w:rsid w:val="00C92F8B"/>
    <w:rsid w:val="00CA023F"/>
    <w:rsid w:val="00CC6265"/>
    <w:rsid w:val="00CC6FE7"/>
    <w:rsid w:val="00CD5FD8"/>
    <w:rsid w:val="00CD6B65"/>
    <w:rsid w:val="00CD796B"/>
    <w:rsid w:val="00CE682C"/>
    <w:rsid w:val="00D01A8A"/>
    <w:rsid w:val="00D03164"/>
    <w:rsid w:val="00D03B94"/>
    <w:rsid w:val="00D04BDD"/>
    <w:rsid w:val="00D04C2C"/>
    <w:rsid w:val="00D12979"/>
    <w:rsid w:val="00D129C0"/>
    <w:rsid w:val="00D1474E"/>
    <w:rsid w:val="00D14CE9"/>
    <w:rsid w:val="00D1508D"/>
    <w:rsid w:val="00D174A0"/>
    <w:rsid w:val="00D22D5E"/>
    <w:rsid w:val="00D269B7"/>
    <w:rsid w:val="00D41281"/>
    <w:rsid w:val="00D426EC"/>
    <w:rsid w:val="00D6606A"/>
    <w:rsid w:val="00D704C2"/>
    <w:rsid w:val="00D72F4D"/>
    <w:rsid w:val="00D75E7B"/>
    <w:rsid w:val="00D94662"/>
    <w:rsid w:val="00DA050D"/>
    <w:rsid w:val="00DA428E"/>
    <w:rsid w:val="00DA5A93"/>
    <w:rsid w:val="00DA61E4"/>
    <w:rsid w:val="00DB0FE5"/>
    <w:rsid w:val="00DB189A"/>
    <w:rsid w:val="00DB6AE8"/>
    <w:rsid w:val="00DC2D68"/>
    <w:rsid w:val="00DC46FE"/>
    <w:rsid w:val="00DC7D75"/>
    <w:rsid w:val="00DD0D90"/>
    <w:rsid w:val="00DE0EF4"/>
    <w:rsid w:val="00DE2A5D"/>
    <w:rsid w:val="00DE77EF"/>
    <w:rsid w:val="00DF4601"/>
    <w:rsid w:val="00DF5E8A"/>
    <w:rsid w:val="00DF6F3D"/>
    <w:rsid w:val="00E20B63"/>
    <w:rsid w:val="00E20B99"/>
    <w:rsid w:val="00E212C4"/>
    <w:rsid w:val="00E21C4B"/>
    <w:rsid w:val="00E2448C"/>
    <w:rsid w:val="00E347B5"/>
    <w:rsid w:val="00E36132"/>
    <w:rsid w:val="00E36246"/>
    <w:rsid w:val="00E4081A"/>
    <w:rsid w:val="00E4213B"/>
    <w:rsid w:val="00E44EAF"/>
    <w:rsid w:val="00E52B3A"/>
    <w:rsid w:val="00E56D30"/>
    <w:rsid w:val="00E63D43"/>
    <w:rsid w:val="00E64204"/>
    <w:rsid w:val="00E65767"/>
    <w:rsid w:val="00E733F1"/>
    <w:rsid w:val="00E773FB"/>
    <w:rsid w:val="00E830F3"/>
    <w:rsid w:val="00E91244"/>
    <w:rsid w:val="00EB4B07"/>
    <w:rsid w:val="00ED3C25"/>
    <w:rsid w:val="00ED40C3"/>
    <w:rsid w:val="00ED49B1"/>
    <w:rsid w:val="00ED5DCB"/>
    <w:rsid w:val="00EE04AA"/>
    <w:rsid w:val="00EE5466"/>
    <w:rsid w:val="00EE5A3B"/>
    <w:rsid w:val="00EE618A"/>
    <w:rsid w:val="00EF16AB"/>
    <w:rsid w:val="00F06114"/>
    <w:rsid w:val="00F1511C"/>
    <w:rsid w:val="00F156C8"/>
    <w:rsid w:val="00F166CF"/>
    <w:rsid w:val="00F17ADD"/>
    <w:rsid w:val="00F2511A"/>
    <w:rsid w:val="00F2618C"/>
    <w:rsid w:val="00F2678B"/>
    <w:rsid w:val="00F26D88"/>
    <w:rsid w:val="00F27906"/>
    <w:rsid w:val="00F4506A"/>
    <w:rsid w:val="00F5721F"/>
    <w:rsid w:val="00F574E8"/>
    <w:rsid w:val="00F61BAD"/>
    <w:rsid w:val="00F61FDE"/>
    <w:rsid w:val="00F73CD6"/>
    <w:rsid w:val="00F77F10"/>
    <w:rsid w:val="00F86038"/>
    <w:rsid w:val="00F879FA"/>
    <w:rsid w:val="00FC644E"/>
    <w:rsid w:val="00FD574F"/>
    <w:rsid w:val="00FE0DBC"/>
    <w:rsid w:val="00FE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37CFAA"/>
  <w15:chartTrackingRefBased/>
  <w15:docId w15:val="{AC780100-83F7-49F4-8E00-9FF0BB108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132"/>
    <w:rPr>
      <w:rFonts w:ascii="Artifakt Element" w:hAnsi="Artifakt Element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618C"/>
    <w:pPr>
      <w:keepNext/>
      <w:keepLines/>
      <w:spacing w:before="240" w:after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F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FD8"/>
  </w:style>
  <w:style w:type="paragraph" w:styleId="Footer">
    <w:name w:val="footer"/>
    <w:basedOn w:val="Normal"/>
    <w:link w:val="FooterChar"/>
    <w:uiPriority w:val="99"/>
    <w:unhideWhenUsed/>
    <w:rsid w:val="00CD5F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5FD8"/>
  </w:style>
  <w:style w:type="paragraph" w:styleId="ListBullet3">
    <w:name w:val="List Bullet 3"/>
    <w:basedOn w:val="Normal"/>
    <w:autoRedefine/>
    <w:uiPriority w:val="99"/>
    <w:unhideWhenUsed/>
    <w:qFormat/>
    <w:rsid w:val="00CD5FD8"/>
    <w:pPr>
      <w:numPr>
        <w:numId w:val="2"/>
      </w:numPr>
      <w:spacing w:after="200" w:line="259" w:lineRule="auto"/>
      <w:ind w:left="720"/>
      <w:contextualSpacing/>
    </w:pPr>
    <w:rPr>
      <w:rFonts w:ascii="Artifakt ElementOfc" w:eastAsia="Calibri" w:hAnsi="Artifakt ElementOfc" w:cs="Artifakt ElementOfc"/>
      <w:color w:val="000000"/>
      <w:szCs w:val="22"/>
    </w:rPr>
  </w:style>
  <w:style w:type="paragraph" w:styleId="ListBullet2">
    <w:name w:val="List Bullet 2"/>
    <w:basedOn w:val="Normal"/>
    <w:uiPriority w:val="99"/>
    <w:unhideWhenUsed/>
    <w:rsid w:val="00CD5FD8"/>
    <w:pPr>
      <w:numPr>
        <w:numId w:val="1"/>
      </w:numPr>
      <w:spacing w:after="160" w:line="259" w:lineRule="auto"/>
      <w:contextualSpacing/>
    </w:pPr>
    <w:rPr>
      <w:rFonts w:ascii="Artifakt ElementOfc" w:eastAsia="Calibri" w:hAnsi="Artifakt ElementOfc" w:cs="Artifakt ElementOfc"/>
      <w:color w:val="000000"/>
      <w:szCs w:val="22"/>
    </w:rPr>
  </w:style>
  <w:style w:type="table" w:styleId="TableGrid">
    <w:name w:val="Table Grid"/>
    <w:basedOn w:val="TableNormal"/>
    <w:uiPriority w:val="39"/>
    <w:rsid w:val="00B005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2618C"/>
    <w:rPr>
      <w:rFonts w:ascii="Artifakt Element" w:eastAsiaTheme="majorEastAsia" w:hAnsi="Artifakt Element" w:cstheme="majorBidi"/>
      <w:b/>
      <w:color w:val="000000" w:themeColor="text1"/>
      <w:sz w:val="32"/>
      <w:szCs w:val="32"/>
    </w:rPr>
  </w:style>
  <w:style w:type="paragraph" w:customStyle="1" w:styleId="captions">
    <w:name w:val="captions"/>
    <w:basedOn w:val="Normal"/>
    <w:qFormat/>
    <w:rsid w:val="000F2E8C"/>
    <w:pPr>
      <w:spacing w:after="200"/>
      <w:jc w:val="right"/>
    </w:pPr>
    <w:rPr>
      <w:i/>
      <w:iCs/>
      <w:noProof/>
      <w:color w:val="000000" w:themeColor="text1"/>
      <w:sz w:val="18"/>
      <w:szCs w:val="18"/>
    </w:rPr>
  </w:style>
  <w:style w:type="paragraph" w:customStyle="1" w:styleId="Bullets-new">
    <w:name w:val="Bullets-new"/>
    <w:basedOn w:val="ListBullet2"/>
    <w:qFormat/>
    <w:rsid w:val="002C6D2E"/>
    <w:pPr>
      <w:numPr>
        <w:numId w:val="3"/>
      </w:numPr>
    </w:pPr>
    <w:rPr>
      <w:rFonts w:ascii="Artifakt Element" w:hAnsi="Artifakt Element"/>
      <w:shd w:val="clear" w:color="auto" w:fill="FFFFFF"/>
    </w:rPr>
  </w:style>
  <w:style w:type="paragraph" w:customStyle="1" w:styleId="Tasks">
    <w:name w:val="Tasks"/>
    <w:basedOn w:val="ListBullet2"/>
    <w:qFormat/>
    <w:rsid w:val="002C6D2E"/>
    <w:pPr>
      <w:numPr>
        <w:numId w:val="5"/>
      </w:numPr>
    </w:pPr>
    <w:rPr>
      <w:rFonts w:ascii="Artifakt Element" w:hAnsi="Artifakt Element"/>
    </w:rPr>
  </w:style>
  <w:style w:type="paragraph" w:styleId="ListParagraph">
    <w:name w:val="List Paragraph"/>
    <w:basedOn w:val="Normal"/>
    <w:uiPriority w:val="34"/>
    <w:qFormat/>
    <w:rsid w:val="00283AD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283AD9"/>
  </w:style>
  <w:style w:type="paragraph" w:customStyle="1" w:styleId="subhead">
    <w:name w:val="subhead"/>
    <w:basedOn w:val="Heading1"/>
    <w:qFormat/>
    <w:rsid w:val="00BD46CF"/>
    <w:rPr>
      <w:sz w:val="24"/>
      <w:szCs w:val="24"/>
    </w:rPr>
  </w:style>
  <w:style w:type="paragraph" w:customStyle="1" w:styleId="captioncentered">
    <w:name w:val="caption (centered)"/>
    <w:basedOn w:val="captions"/>
    <w:qFormat/>
    <w:rsid w:val="00142560"/>
    <w:pPr>
      <w:jc w:val="center"/>
    </w:pPr>
  </w:style>
  <w:style w:type="character" w:styleId="Strong">
    <w:name w:val="Strong"/>
    <w:basedOn w:val="DefaultParagraphFont"/>
    <w:uiPriority w:val="22"/>
    <w:qFormat/>
    <w:rsid w:val="000A5D6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F7B9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paragraph" w:customStyle="1" w:styleId="p1">
    <w:name w:val="p1"/>
    <w:basedOn w:val="Normal"/>
    <w:rsid w:val="00B2701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character" w:customStyle="1" w:styleId="s1">
    <w:name w:val="s1"/>
    <w:basedOn w:val="DefaultParagraphFont"/>
    <w:rsid w:val="00B27014"/>
  </w:style>
  <w:style w:type="paragraph" w:styleId="Revision">
    <w:name w:val="Revision"/>
    <w:hidden/>
    <w:uiPriority w:val="99"/>
    <w:semiHidden/>
    <w:rsid w:val="00C26325"/>
    <w:rPr>
      <w:rFonts w:ascii="Artifakt Element" w:hAnsi="Artifakt Element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8290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28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2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.aughenbaugh\Downloads\Challenge-exercise-template-enumera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C:\Users\john.aughenbaugh\Downloads\Challenge-exercise-template-enumerated.dotx</Template>
  <TotalTime>0</TotalTime>
  <Pages>3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Aughenbaugh</dc:creator>
  <cp:keywords/>
  <dc:description/>
  <cp:lastModifiedBy>Karyn Johnson</cp:lastModifiedBy>
  <cp:revision>3</cp:revision>
  <cp:lastPrinted>2022-10-31T22:48:00Z</cp:lastPrinted>
  <dcterms:created xsi:type="dcterms:W3CDTF">2025-10-10T02:59:00Z</dcterms:created>
  <dcterms:modified xsi:type="dcterms:W3CDTF">2025-11-08T17:56:00Z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ca6565c-f314-45c8-b8ba-9d8cb64e2768_Enabled">
    <vt:lpwstr>true</vt:lpwstr>
  </property>
  <property fmtid="{D5CDD505-2E9C-101B-9397-08002B2CF9AE}" pid="3" name="MSIP_Label_bca6565c-f314-45c8-b8ba-9d8cb64e2768_SetDate">
    <vt:lpwstr>2025-11-08T17:56:26Z</vt:lpwstr>
  </property>
  <property fmtid="{D5CDD505-2E9C-101B-9397-08002B2CF9AE}" pid="4" name="MSIP_Label_bca6565c-f314-45c8-b8ba-9d8cb64e2768_Method">
    <vt:lpwstr>Privileged</vt:lpwstr>
  </property>
  <property fmtid="{D5CDD505-2E9C-101B-9397-08002B2CF9AE}" pid="5" name="MSIP_Label_bca6565c-f314-45c8-b8ba-9d8cb64e2768_Name">
    <vt:lpwstr>SharePoint_Public</vt:lpwstr>
  </property>
  <property fmtid="{D5CDD505-2E9C-101B-9397-08002B2CF9AE}" pid="6" name="MSIP_Label_bca6565c-f314-45c8-b8ba-9d8cb64e2768_SiteId">
    <vt:lpwstr>67bff79e-7f91-4433-a8e5-c9252d2ddc1d</vt:lpwstr>
  </property>
  <property fmtid="{D5CDD505-2E9C-101B-9397-08002B2CF9AE}" pid="7" name="MSIP_Label_bca6565c-f314-45c8-b8ba-9d8cb64e2768_ActionId">
    <vt:lpwstr>bf36de8a-ee15-4425-9916-4a857e61a301</vt:lpwstr>
  </property>
  <property fmtid="{D5CDD505-2E9C-101B-9397-08002B2CF9AE}" pid="8" name="MSIP_Label_bca6565c-f314-45c8-b8ba-9d8cb64e2768_ContentBits">
    <vt:lpwstr>0</vt:lpwstr>
  </property>
  <property fmtid="{D5CDD505-2E9C-101B-9397-08002B2CF9AE}" pid="9" name="MSIP_Label_bca6565c-f314-45c8-b8ba-9d8cb64e2768_Tag">
    <vt:lpwstr>50, 0, 1, 1</vt:lpwstr>
  </property>
</Properties>
</file>